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6FEDF" w14:textId="0C81BADB" w:rsidR="0098596B" w:rsidRPr="002441CA" w:rsidRDefault="0098596B" w:rsidP="002441CA">
      <w:pPr>
        <w:bidi/>
        <w:jc w:val="center"/>
        <w:rPr>
          <w:rFonts w:ascii="Sakkal Majalla" w:hAnsi="Sakkal Majalla" w:cs="Sakkal Majalla"/>
          <w:bCs/>
          <w:sz w:val="32"/>
          <w:szCs w:val="32"/>
          <w:u w:val="thick"/>
        </w:rPr>
      </w:pPr>
      <w:r w:rsidRPr="002441CA">
        <w:rPr>
          <w:rFonts w:ascii="Sakkal Majalla" w:hAnsi="Sakkal Majalla" w:cs="Sakkal Majalla"/>
          <w:bCs/>
          <w:noProof/>
          <w:sz w:val="32"/>
          <w:szCs w:val="32"/>
          <w:u w:val="thick"/>
        </w:rPr>
        <w:drawing>
          <wp:anchor distT="0" distB="0" distL="0" distR="0" simplePos="0" relativeHeight="251658240" behindDoc="1" locked="0" layoutInCell="1" allowOverlap="1" wp14:anchorId="3AC34073" wp14:editId="58FC6F0F">
            <wp:simplePos x="0" y="0"/>
            <wp:positionH relativeFrom="page">
              <wp:posOffset>10114392</wp:posOffset>
            </wp:positionH>
            <wp:positionV relativeFrom="page">
              <wp:posOffset>414581</wp:posOffset>
            </wp:positionV>
            <wp:extent cx="7560310" cy="1069213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copy(20260907-073323)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41CA" w:rsidRPr="002441CA">
        <w:rPr>
          <w:rFonts w:ascii="Sakkal Majalla" w:hAnsi="Sakkal Majalla" w:cs="Sakkal Majalla" w:hint="cs"/>
          <w:bCs/>
          <w:sz w:val="32"/>
          <w:szCs w:val="32"/>
          <w:u w:val="thick"/>
          <w:rtl/>
        </w:rPr>
        <w:t xml:space="preserve">الأنشطة والفعاليات الخاصة بالسلامة الرقمية </w:t>
      </w:r>
    </w:p>
    <w:p w14:paraId="3564BAC9" w14:textId="5A8B2953" w:rsidR="002E7742" w:rsidRPr="002441CA" w:rsidRDefault="002441CA" w:rsidP="00EB21C9">
      <w:pPr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441CA">
        <w:rPr>
          <w:rFonts w:ascii="Sakkal Majalla" w:hAnsi="Sakkal Majalla" w:cs="Sakkal Majalla" w:hint="cs"/>
          <w:b/>
          <w:bCs/>
          <w:sz w:val="28"/>
          <w:szCs w:val="28"/>
          <w:rtl/>
        </w:rPr>
        <w:t>مركز</w:t>
      </w:r>
      <w:r w:rsidR="00000000" w:rsidRPr="002441CA">
        <w:rPr>
          <w:rFonts w:ascii="Sakkal Majalla" w:hAnsi="Sakkal Majalla" w:cs="Sakkal Majalla"/>
          <w:b/>
          <w:bCs/>
          <w:sz w:val="28"/>
          <w:szCs w:val="28"/>
        </w:rPr>
        <w:t xml:space="preserve"> </w:t>
      </w:r>
      <w:r w:rsidR="00000000" w:rsidRPr="002441CA">
        <w:rPr>
          <w:rFonts w:ascii="Sakkal Majalla" w:hAnsi="Sakkal Majalla" w:cs="Sakkal Majalla"/>
          <w:b/>
          <w:bCs/>
          <w:sz w:val="28"/>
          <w:szCs w:val="28"/>
        </w:rPr>
        <w:t>الحماية</w:t>
      </w:r>
      <w:r w:rsidR="00000000" w:rsidRPr="002441CA">
        <w:rPr>
          <w:rFonts w:ascii="Sakkal Majalla" w:hAnsi="Sakkal Majalla" w:cs="Sakkal Majalla"/>
          <w:b/>
          <w:bCs/>
          <w:sz w:val="28"/>
          <w:szCs w:val="28"/>
        </w:rPr>
        <w:t xml:space="preserve"> </w:t>
      </w:r>
      <w:r w:rsidRPr="002441CA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والتأهيل الاجتماعي -أمان </w:t>
      </w:r>
    </w:p>
    <w:p w14:paraId="5E9D4A78" w14:textId="1BB8F7FA" w:rsidR="00E5173F" w:rsidRPr="002441CA" w:rsidRDefault="00E5173F" w:rsidP="00E5173F">
      <w:pPr>
        <w:bidi/>
        <w:rPr>
          <w:rFonts w:ascii="Sakkal Majalla" w:hAnsi="Sakkal Majalla" w:cs="Sakkal Majalla"/>
          <w:color w:val="FF0000"/>
          <w:sz w:val="28"/>
          <w:szCs w:val="28"/>
          <w:rtl/>
        </w:rPr>
      </w:pPr>
      <w:r w:rsidRPr="002441CA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 xml:space="preserve">الورش </w:t>
      </w:r>
      <w:r w:rsidR="002441CA" w:rsidRPr="002441CA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التوعوية:</w:t>
      </w:r>
      <w:r w:rsidRPr="002441CA">
        <w:rPr>
          <w:rFonts w:ascii="Sakkal Majalla" w:hAnsi="Sakkal Majalla" w:cs="Sakkal Majalla"/>
          <w:color w:val="FF0000"/>
          <w:sz w:val="28"/>
          <w:szCs w:val="28"/>
          <w:rtl/>
        </w:rPr>
        <w:t xml:space="preserve"> </w:t>
      </w:r>
    </w:p>
    <w:p w14:paraId="745E7AD2" w14:textId="77777777" w:rsidR="002E7742" w:rsidRDefault="002E7742" w:rsidP="00EB21C9">
      <w:pPr>
        <w:bidi/>
      </w:pPr>
    </w:p>
    <w:tbl>
      <w:tblPr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91"/>
        <w:gridCol w:w="1814"/>
        <w:gridCol w:w="1757"/>
        <w:gridCol w:w="2324"/>
        <w:gridCol w:w="1814"/>
      </w:tblGrid>
      <w:tr w:rsidR="002E7742" w14:paraId="6AD7968B" w14:textId="77777777">
        <w:trPr>
          <w:jc w:val="center"/>
        </w:trPr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vAlign w:val="center"/>
          </w:tcPr>
          <w:p w14:paraId="679AC744" w14:textId="77777777" w:rsidR="002E7742" w:rsidRDefault="00000000" w:rsidP="00EB21C9">
            <w:pPr>
              <w:bidi/>
              <w:jc w:val="center"/>
            </w:pPr>
            <w:r>
              <w:rPr>
                <w:b/>
                <w:sz w:val="22"/>
              </w:rPr>
              <w:t>عنوان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النشاط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أو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الفعالية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vAlign w:val="center"/>
          </w:tcPr>
          <w:p w14:paraId="37DB7B02" w14:textId="77777777" w:rsidR="002E7742" w:rsidRDefault="00000000" w:rsidP="00EB21C9">
            <w:pPr>
              <w:bidi/>
              <w:jc w:val="center"/>
            </w:pPr>
            <w:r>
              <w:rPr>
                <w:b/>
                <w:sz w:val="22"/>
              </w:rPr>
              <w:t>التاريخ</w:t>
            </w:r>
          </w:p>
        </w:tc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vAlign w:val="center"/>
          </w:tcPr>
          <w:p w14:paraId="7A0AC680" w14:textId="77777777" w:rsidR="002E7742" w:rsidRDefault="00000000" w:rsidP="00EB21C9">
            <w:pPr>
              <w:bidi/>
              <w:jc w:val="center"/>
            </w:pPr>
            <w:r>
              <w:rPr>
                <w:b/>
                <w:sz w:val="22"/>
              </w:rPr>
              <w:t>الفئة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المستهدفة</w:t>
            </w:r>
          </w:p>
        </w:tc>
        <w:tc>
          <w:tcPr>
            <w:tcW w:w="2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vAlign w:val="center"/>
          </w:tcPr>
          <w:p w14:paraId="0A6E2759" w14:textId="77777777" w:rsidR="002E7742" w:rsidRDefault="00000000" w:rsidP="00EB21C9">
            <w:pPr>
              <w:bidi/>
              <w:jc w:val="center"/>
            </w:pPr>
            <w:r>
              <w:rPr>
                <w:b/>
                <w:sz w:val="22"/>
              </w:rPr>
              <w:t>المناسبة</w:t>
            </w:r>
            <w:r>
              <w:rPr>
                <w:b/>
                <w:sz w:val="22"/>
              </w:rPr>
              <w:br/>
              <w:t>(</w:t>
            </w:r>
            <w:r>
              <w:rPr>
                <w:b/>
                <w:sz w:val="22"/>
              </w:rPr>
              <w:t>إن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وجدت</w:t>
            </w:r>
            <w:r>
              <w:rPr>
                <w:b/>
                <w:sz w:val="22"/>
              </w:rPr>
              <w:t>)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vAlign w:val="center"/>
          </w:tcPr>
          <w:p w14:paraId="3EE824C6" w14:textId="77777777" w:rsidR="002E7742" w:rsidRDefault="00000000" w:rsidP="00EB21C9">
            <w:pPr>
              <w:bidi/>
              <w:jc w:val="center"/>
            </w:pPr>
            <w:r>
              <w:rPr>
                <w:b/>
                <w:sz w:val="22"/>
              </w:rPr>
              <w:t>الرابط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الإلكتروني</w:t>
            </w:r>
          </w:p>
        </w:tc>
      </w:tr>
      <w:tr w:rsidR="002E7742" w14:paraId="72E16774" w14:textId="77777777">
        <w:trPr>
          <w:jc w:val="center"/>
        </w:trPr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B751CC" w14:textId="77777777" w:rsidR="002E7742" w:rsidRDefault="00000000" w:rsidP="00EB21C9">
            <w:pPr>
              <w:bidi/>
              <w:jc w:val="center"/>
            </w:pPr>
            <w:r>
              <w:rPr>
                <w:sz w:val="22"/>
              </w:rPr>
              <w:t>ورش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توعوية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حول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الابتزاز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الإلكتروني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C9F053" w14:textId="77777777" w:rsidR="002E7742" w:rsidRDefault="00000000" w:rsidP="00EB21C9">
            <w:pPr>
              <w:bidi/>
              <w:jc w:val="center"/>
            </w:pPr>
            <w:r>
              <w:rPr>
                <w:sz w:val="22"/>
              </w:rPr>
              <w:t xml:space="preserve">16–17 </w:t>
            </w:r>
            <w:r>
              <w:rPr>
                <w:sz w:val="22"/>
              </w:rPr>
              <w:t>سبتمبر</w:t>
            </w:r>
            <w:r>
              <w:rPr>
                <w:sz w:val="22"/>
              </w:rPr>
              <w:t xml:space="preserve"> 2026</w:t>
            </w:r>
          </w:p>
        </w:tc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158BAD" w14:textId="77777777" w:rsidR="002E7742" w:rsidRDefault="00000000" w:rsidP="00EB21C9">
            <w:pPr>
              <w:bidi/>
              <w:jc w:val="center"/>
            </w:pPr>
            <w:r>
              <w:rPr>
                <w:sz w:val="22"/>
              </w:rPr>
              <w:t>الأطفال</w:t>
            </w:r>
          </w:p>
        </w:tc>
        <w:tc>
          <w:tcPr>
            <w:tcW w:w="2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9C387F" w14:textId="47DB991E" w:rsidR="0098596B" w:rsidRDefault="002441CA" w:rsidP="002441CA">
            <w:pPr>
              <w:bidi/>
              <w:jc w:val="center"/>
            </w:pPr>
            <w:r>
              <w:rPr>
                <w:rFonts w:hint="cs"/>
                <w:sz w:val="22"/>
                <w:rtl/>
              </w:rPr>
              <w:t xml:space="preserve">الحملة </w:t>
            </w:r>
            <w:r>
              <w:rPr>
                <w:sz w:val="22"/>
                <w:rtl/>
              </w:rPr>
              <w:t>الوطنية</w:t>
            </w:r>
            <w:r>
              <w:rPr>
                <w:sz w:val="22"/>
              </w:rPr>
              <w:t xml:space="preserve"> </w:t>
            </w:r>
            <w:r>
              <w:rPr>
                <w:rFonts w:hint="cs"/>
                <w:sz w:val="22"/>
                <w:rtl/>
              </w:rPr>
              <w:t xml:space="preserve">للسلامة الرقمية </w:t>
            </w:r>
            <w:r w:rsidR="0098596B">
              <w:rPr>
                <w:rFonts w:hint="cs"/>
                <w:sz w:val="22"/>
                <w:rtl/>
              </w:rPr>
              <w:t xml:space="preserve">ورش أمان </w:t>
            </w:r>
            <w:r>
              <w:rPr>
                <w:rFonts w:hint="cs"/>
                <w:sz w:val="22"/>
                <w:rtl/>
              </w:rPr>
              <w:t>التوعوية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30595E" w14:textId="4CA17BC4" w:rsidR="002E7742" w:rsidRDefault="0098596B" w:rsidP="00EB21C9">
            <w:pPr>
              <w:bidi/>
              <w:jc w:val="center"/>
            </w:pPr>
            <w:r w:rsidRPr="0098596B">
              <w:t>https://workshops.aman.org.qa</w:t>
            </w:r>
            <w:r w:rsidRPr="0098596B">
              <w:rPr>
                <w:rFonts w:cs="Arial"/>
                <w:rtl/>
              </w:rPr>
              <w:t>/</w:t>
            </w:r>
          </w:p>
        </w:tc>
      </w:tr>
      <w:tr w:rsidR="002E7742" w14:paraId="57A1B647" w14:textId="77777777">
        <w:trPr>
          <w:jc w:val="center"/>
        </w:trPr>
        <w:tc>
          <w:tcPr>
            <w:tcW w:w="2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4AB42B" w14:textId="77777777" w:rsidR="002E7742" w:rsidRDefault="00000000" w:rsidP="00EB21C9">
            <w:pPr>
              <w:bidi/>
              <w:jc w:val="center"/>
            </w:pPr>
            <w:r>
              <w:rPr>
                <w:sz w:val="22"/>
              </w:rPr>
              <w:t xml:space="preserve">3 </w:t>
            </w:r>
            <w:r>
              <w:rPr>
                <w:sz w:val="22"/>
              </w:rPr>
              <w:t>ورش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توعوية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حول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الابتزاز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الإلكتروني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EEA62B" w14:textId="77777777" w:rsidR="002E7742" w:rsidRDefault="00000000" w:rsidP="00EB21C9">
            <w:pPr>
              <w:bidi/>
              <w:jc w:val="center"/>
            </w:pPr>
            <w:r>
              <w:rPr>
                <w:sz w:val="22"/>
              </w:rPr>
              <w:t xml:space="preserve">22–28 </w:t>
            </w:r>
            <w:r>
              <w:rPr>
                <w:sz w:val="22"/>
              </w:rPr>
              <w:t>نوفمبر</w:t>
            </w:r>
            <w:r>
              <w:rPr>
                <w:sz w:val="22"/>
              </w:rPr>
              <w:t xml:space="preserve"> 2026</w:t>
            </w:r>
          </w:p>
        </w:tc>
        <w:tc>
          <w:tcPr>
            <w:tcW w:w="1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69A394" w14:textId="77777777" w:rsidR="002E7742" w:rsidRDefault="00000000" w:rsidP="00EB21C9">
            <w:pPr>
              <w:bidi/>
              <w:jc w:val="center"/>
            </w:pPr>
            <w:r>
              <w:rPr>
                <w:sz w:val="22"/>
              </w:rPr>
              <w:t>الأطفال</w:t>
            </w:r>
          </w:p>
        </w:tc>
        <w:tc>
          <w:tcPr>
            <w:tcW w:w="2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B52415" w14:textId="2AF74091" w:rsidR="002E7742" w:rsidRDefault="002441CA" w:rsidP="00EB21C9">
            <w:pPr>
              <w:bidi/>
              <w:jc w:val="center"/>
            </w:pPr>
            <w:r>
              <w:rPr>
                <w:rFonts w:hint="cs"/>
                <w:sz w:val="22"/>
                <w:rtl/>
              </w:rPr>
              <w:t xml:space="preserve">الحملة </w:t>
            </w:r>
            <w:r>
              <w:rPr>
                <w:sz w:val="22"/>
                <w:rtl/>
              </w:rPr>
              <w:t>الوطنية</w:t>
            </w:r>
            <w:r>
              <w:rPr>
                <w:rFonts w:hint="cs"/>
                <w:sz w:val="22"/>
                <w:rtl/>
              </w:rPr>
              <w:t xml:space="preserve"> </w:t>
            </w:r>
            <w:r>
              <w:rPr>
                <w:sz w:val="22"/>
                <w:rtl/>
              </w:rPr>
              <w:t>للسلامة</w:t>
            </w:r>
            <w:r>
              <w:rPr>
                <w:rFonts w:hint="cs"/>
                <w:sz w:val="22"/>
                <w:rtl/>
              </w:rPr>
              <w:t xml:space="preserve"> الرقمية ورش أمان التوعوية </w:t>
            </w:r>
          </w:p>
        </w:tc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35FFC2" w14:textId="57843127" w:rsidR="002E7742" w:rsidRDefault="0098596B" w:rsidP="00EB21C9">
            <w:pPr>
              <w:bidi/>
              <w:jc w:val="center"/>
            </w:pPr>
            <w:r w:rsidRPr="0098596B">
              <w:t>https://workshops.aman.org.qa</w:t>
            </w:r>
            <w:r w:rsidRPr="0098596B">
              <w:rPr>
                <w:rFonts w:cs="Arial"/>
                <w:rtl/>
              </w:rPr>
              <w:t>/</w:t>
            </w:r>
          </w:p>
        </w:tc>
      </w:tr>
    </w:tbl>
    <w:p w14:paraId="2FCA6EA0" w14:textId="016D7583" w:rsidR="00EB21C9" w:rsidRPr="00F0644C" w:rsidRDefault="00EB21C9" w:rsidP="002441CA">
      <w:pPr>
        <w:bidi/>
      </w:pPr>
    </w:p>
    <w:sectPr w:rsidR="00EB21C9" w:rsidRPr="00F0644C" w:rsidSect="00034616">
      <w:pgSz w:w="12240" w:h="15840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7" w:usb1="00000000" w:usb2="00000000" w:usb3="00000000" w:csb0="0000009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57F5D52"/>
    <w:multiLevelType w:val="multilevel"/>
    <w:tmpl w:val="C0308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28999912">
    <w:abstractNumId w:val="8"/>
  </w:num>
  <w:num w:numId="2" w16cid:durableId="886531819">
    <w:abstractNumId w:val="6"/>
  </w:num>
  <w:num w:numId="3" w16cid:durableId="1934514551">
    <w:abstractNumId w:val="5"/>
  </w:num>
  <w:num w:numId="4" w16cid:durableId="1889878079">
    <w:abstractNumId w:val="4"/>
  </w:num>
  <w:num w:numId="5" w16cid:durableId="875001151">
    <w:abstractNumId w:val="7"/>
  </w:num>
  <w:num w:numId="6" w16cid:durableId="2084597024">
    <w:abstractNumId w:val="3"/>
  </w:num>
  <w:num w:numId="7" w16cid:durableId="503518905">
    <w:abstractNumId w:val="2"/>
  </w:num>
  <w:num w:numId="8" w16cid:durableId="1846900704">
    <w:abstractNumId w:val="1"/>
  </w:num>
  <w:num w:numId="9" w16cid:durableId="1498229580">
    <w:abstractNumId w:val="0"/>
  </w:num>
  <w:num w:numId="10" w16cid:durableId="2267685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441CA"/>
    <w:rsid w:val="0029639D"/>
    <w:rsid w:val="002E7742"/>
    <w:rsid w:val="00326F90"/>
    <w:rsid w:val="0081773D"/>
    <w:rsid w:val="008362A7"/>
    <w:rsid w:val="0098596B"/>
    <w:rsid w:val="00A13682"/>
    <w:rsid w:val="00AA1D8D"/>
    <w:rsid w:val="00AF5969"/>
    <w:rsid w:val="00B3115E"/>
    <w:rsid w:val="00B47730"/>
    <w:rsid w:val="00CB0664"/>
    <w:rsid w:val="00E5173F"/>
    <w:rsid w:val="00EB21C9"/>
    <w:rsid w:val="00F0644C"/>
    <w:rsid w:val="00FB009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AF55A4"/>
  <w14:defaultImageDpi w14:val="300"/>
  <w15:docId w15:val="{6DF21D5B-3312-4DD9-97DA-2D8B4FA2B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EB21C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21C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441C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96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1d9abc-813a-44ae-a77c-8a0b9b8667e1}" enabled="1" method="Privileged" siteId="{f7213028-fb84-499f-9257-b0a3a916dad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Noof Salah M SH Al-Ahmad</cp:lastModifiedBy>
  <cp:revision>3</cp:revision>
  <dcterms:created xsi:type="dcterms:W3CDTF">2026-09-08T08:03:00Z</dcterms:created>
  <dcterms:modified xsi:type="dcterms:W3CDTF">2026-09-09T09:38:00Z</dcterms:modified>
  <cp:category/>
</cp:coreProperties>
</file>